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5470E" w14:textId="77777777" w:rsidR="00361F99" w:rsidRPr="00276434" w:rsidRDefault="00361F99" w:rsidP="00361F99">
      <w:pPr>
        <w:jc w:val="center"/>
        <w:rPr>
          <w:rFonts w:ascii="Times New Roman" w:hAnsi="Times New Roman" w:cs="Times New Roman"/>
          <w:b/>
          <w:sz w:val="28"/>
        </w:rPr>
      </w:pPr>
      <w:r w:rsidRPr="00276434">
        <w:rPr>
          <w:rFonts w:ascii="Times New Roman" w:hAnsi="Times New Roman" w:cs="Times New Roman"/>
          <w:b/>
          <w:sz w:val="28"/>
        </w:rPr>
        <w:t xml:space="preserve">Урок </w:t>
      </w:r>
      <w:r>
        <w:rPr>
          <w:rFonts w:ascii="Times New Roman" w:hAnsi="Times New Roman" w:cs="Times New Roman"/>
          <w:b/>
          <w:sz w:val="28"/>
        </w:rPr>
        <w:t xml:space="preserve">английского языка </w:t>
      </w:r>
      <w:r w:rsidRPr="00276434">
        <w:rPr>
          <w:rFonts w:ascii="Times New Roman" w:hAnsi="Times New Roman" w:cs="Times New Roman"/>
          <w:b/>
          <w:sz w:val="28"/>
        </w:rPr>
        <w:t>в Музее Победы для инженерных классов</w:t>
      </w:r>
    </w:p>
    <w:p w14:paraId="79E3CC28" w14:textId="77777777" w:rsidR="00B665A0" w:rsidRPr="00C1673B" w:rsidRDefault="00B665A0" w:rsidP="00B665A0">
      <w:pPr>
        <w:jc w:val="center"/>
        <w:rPr>
          <w:rFonts w:ascii="Times New Roman" w:hAnsi="Times New Roman" w:cs="Times New Roman"/>
          <w:b/>
          <w:sz w:val="28"/>
          <w:lang w:val="en-US"/>
        </w:rPr>
      </w:pPr>
      <w:r>
        <w:rPr>
          <w:rFonts w:ascii="Times New Roman" w:hAnsi="Times New Roman" w:cs="Times New Roman"/>
          <w:b/>
          <w:sz w:val="28"/>
          <w:lang w:val="en-US"/>
        </w:rPr>
        <w:t>War Effort: Engineering</w:t>
      </w:r>
    </w:p>
    <w:p w14:paraId="331C2633" w14:textId="77777777" w:rsidR="00361F99" w:rsidRPr="00B665A0" w:rsidRDefault="00361F99" w:rsidP="00361F99">
      <w:pPr>
        <w:rPr>
          <w:rFonts w:ascii="Times New Roman" w:hAnsi="Times New Roman" w:cs="Times New Roman"/>
          <w:b/>
          <w:sz w:val="28"/>
          <w:lang w:val="en-US"/>
        </w:rPr>
      </w:pPr>
    </w:p>
    <w:p w14:paraId="59F23C2E" w14:textId="162E0889" w:rsidR="00361F99" w:rsidRDefault="00361F99" w:rsidP="00361F99">
      <w:pPr>
        <w:rPr>
          <w:rFonts w:ascii="Times New Roman" w:hAnsi="Times New Roman" w:cs="Times New Roman"/>
          <w:b/>
          <w:sz w:val="28"/>
          <w:lang w:val="en-US"/>
        </w:rPr>
      </w:pPr>
      <w:r w:rsidRPr="00B25326">
        <w:rPr>
          <w:rFonts w:ascii="Times New Roman" w:hAnsi="Times New Roman" w:cs="Times New Roman"/>
          <w:b/>
          <w:sz w:val="28"/>
        </w:rPr>
        <w:t>Кейс</w:t>
      </w:r>
      <w:r>
        <w:rPr>
          <w:rFonts w:ascii="Times New Roman" w:hAnsi="Times New Roman" w:cs="Times New Roman"/>
          <w:b/>
          <w:sz w:val="28"/>
          <w:lang w:val="en-US"/>
        </w:rPr>
        <w:t xml:space="preserve"> 1 (</w:t>
      </w:r>
      <w:r>
        <w:rPr>
          <w:rFonts w:ascii="Times New Roman" w:hAnsi="Times New Roman" w:cs="Times New Roman"/>
          <w:b/>
          <w:sz w:val="28"/>
        </w:rPr>
        <w:t>базовый</w:t>
      </w:r>
      <w:r w:rsidRPr="00A410A2">
        <w:rPr>
          <w:rFonts w:ascii="Times New Roman" w:hAnsi="Times New Roman" w:cs="Times New Roman"/>
          <w:b/>
          <w:sz w:val="28"/>
          <w:lang w:val="en-US"/>
        </w:rPr>
        <w:t xml:space="preserve"> </w:t>
      </w:r>
      <w:r>
        <w:rPr>
          <w:rFonts w:ascii="Times New Roman" w:hAnsi="Times New Roman" w:cs="Times New Roman"/>
          <w:b/>
          <w:sz w:val="28"/>
        </w:rPr>
        <w:t>уровень</w:t>
      </w:r>
      <w:r w:rsidRPr="00A410A2">
        <w:rPr>
          <w:rFonts w:ascii="Times New Roman" w:hAnsi="Times New Roman" w:cs="Times New Roman"/>
          <w:b/>
          <w:sz w:val="28"/>
          <w:lang w:val="en-US"/>
        </w:rPr>
        <w:t>)</w:t>
      </w:r>
    </w:p>
    <w:p w14:paraId="7F0A3753" w14:textId="1C0D8A39" w:rsidR="0020656D" w:rsidRDefault="0020656D" w:rsidP="00361F99">
      <w:pPr>
        <w:rPr>
          <w:rFonts w:ascii="Times New Roman" w:hAnsi="Times New Roman" w:cs="Times New Roman"/>
          <w:b/>
          <w:sz w:val="28"/>
          <w:lang w:val="en-US"/>
        </w:rPr>
      </w:pPr>
      <w:r>
        <w:rPr>
          <w:rFonts w:ascii="Times New Roman" w:hAnsi="Times New Roman" w:cs="Times New Roman"/>
          <w:b/>
          <w:sz w:val="28"/>
          <w:lang w:val="en-US"/>
        </w:rPr>
        <w:t>Case I</w:t>
      </w:r>
    </w:p>
    <w:p w14:paraId="4E7C783C" w14:textId="3CDA8BAE" w:rsidR="0020656D" w:rsidRPr="00A410A2" w:rsidRDefault="0020656D" w:rsidP="00361F99">
      <w:pPr>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272D659C" wp14:editId="744F697B">
            <wp:extent cx="914400" cy="914400"/>
            <wp:effectExtent l="0" t="0" r="0" b="0"/>
            <wp:docPr id="2" name="Рисунок 2" descr="Открытый 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Открытый конверт"/>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914400" cy="914400"/>
                    </a:xfrm>
                    <a:prstGeom prst="rect">
                      <a:avLst/>
                    </a:prstGeom>
                  </pic:spPr>
                </pic:pic>
              </a:graphicData>
            </a:graphic>
          </wp:inline>
        </w:drawing>
      </w:r>
    </w:p>
    <w:p w14:paraId="3CFB9FC1" w14:textId="77777777" w:rsidR="00361F99" w:rsidRDefault="00361F99" w:rsidP="00361F99">
      <w:pPr>
        <w:rPr>
          <w:rFonts w:ascii="Times New Roman" w:hAnsi="Times New Roman" w:cs="Times New Roman"/>
          <w:sz w:val="28"/>
          <w:lang w:val="en-US"/>
        </w:rPr>
      </w:pPr>
      <w:r>
        <w:rPr>
          <w:rFonts w:ascii="Times New Roman" w:hAnsi="Times New Roman" w:cs="Times New Roman"/>
          <w:sz w:val="28"/>
          <w:lang w:val="en-US"/>
        </w:rPr>
        <w:t xml:space="preserve">Visit the English version of the Museum’s website. </w:t>
      </w:r>
    </w:p>
    <w:p w14:paraId="1C2C904C" w14:textId="77777777" w:rsidR="00361F99" w:rsidRDefault="000C3EED" w:rsidP="00361F99">
      <w:pPr>
        <w:rPr>
          <w:rFonts w:ascii="Times New Roman" w:hAnsi="Times New Roman" w:cs="Times New Roman"/>
          <w:sz w:val="28"/>
          <w:lang w:val="en-US"/>
        </w:rPr>
      </w:pPr>
      <w:hyperlink r:id="rId8" w:history="1">
        <w:r w:rsidR="00361F99" w:rsidRPr="00C74801">
          <w:rPr>
            <w:rStyle w:val="a4"/>
            <w:rFonts w:ascii="Times New Roman" w:hAnsi="Times New Roman" w:cs="Times New Roman"/>
            <w:sz w:val="28"/>
            <w:lang w:val="en-US"/>
          </w:rPr>
          <w:t>https://victorymuseum.ru/for-visitors/museum-for-china/en/</w:t>
        </w:r>
      </w:hyperlink>
      <w:r w:rsidR="00361F99">
        <w:rPr>
          <w:rFonts w:ascii="Times New Roman" w:hAnsi="Times New Roman" w:cs="Times New Roman"/>
          <w:sz w:val="28"/>
          <w:lang w:val="en-US"/>
        </w:rPr>
        <w:t xml:space="preserve"> </w:t>
      </w:r>
    </w:p>
    <w:p w14:paraId="74A87DA3" w14:textId="77777777" w:rsidR="00361F99" w:rsidRDefault="00361F99" w:rsidP="00361F99">
      <w:pPr>
        <w:rPr>
          <w:rFonts w:ascii="Times New Roman" w:hAnsi="Times New Roman" w:cs="Times New Roman"/>
          <w:sz w:val="28"/>
          <w:lang w:val="en-US"/>
        </w:rPr>
      </w:pPr>
      <w:r w:rsidRPr="00B25326">
        <w:rPr>
          <w:rFonts w:ascii="Times New Roman" w:hAnsi="Times New Roman" w:cs="Times New Roman"/>
          <w:noProof/>
          <w:sz w:val="28"/>
          <w:lang w:eastAsia="ru-RU"/>
        </w:rPr>
        <w:drawing>
          <wp:inline distT="0" distB="0" distL="0" distR="0" wp14:anchorId="113E879D" wp14:editId="26E54AFC">
            <wp:extent cx="1905000" cy="1905000"/>
            <wp:effectExtent l="0" t="0" r="0" b="0"/>
            <wp:docPr id="4" name="Рисунок 4" descr="C:\Users\alekseevaoa\Pictures\VictoryMuseum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kseevaoa\Pictures\VictoryMuseumE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EE8C1BC" w14:textId="77777777" w:rsidR="00361F99" w:rsidRDefault="00361F99" w:rsidP="00361F99">
      <w:pPr>
        <w:rPr>
          <w:rFonts w:ascii="Times New Roman" w:hAnsi="Times New Roman" w:cs="Times New Roman"/>
          <w:sz w:val="28"/>
          <w:lang w:val="en-US"/>
        </w:rPr>
      </w:pPr>
      <w:r>
        <w:rPr>
          <w:rFonts w:ascii="Times New Roman" w:hAnsi="Times New Roman" w:cs="Times New Roman"/>
          <w:sz w:val="28"/>
          <w:lang w:val="en-US"/>
        </w:rPr>
        <w:t>Use the information provided to answer the following letter you received from your English-speaking friend Debby.</w:t>
      </w:r>
    </w:p>
    <w:p w14:paraId="425D3C50" w14:textId="32906A2F" w:rsidR="00361F99" w:rsidRPr="009D0091" w:rsidRDefault="00361F99" w:rsidP="00361F99">
      <w:pPr>
        <w:ind w:firstLine="708"/>
        <w:rPr>
          <w:rFonts w:ascii="Times New Roman" w:hAnsi="Times New Roman" w:cs="Times New Roman"/>
          <w:i/>
          <w:sz w:val="28"/>
          <w:lang w:val="en-US"/>
        </w:rPr>
      </w:pPr>
      <w:r w:rsidRPr="009D0091">
        <w:rPr>
          <w:rFonts w:ascii="Times New Roman" w:hAnsi="Times New Roman" w:cs="Times New Roman"/>
          <w:i/>
          <w:sz w:val="28"/>
          <w:lang w:val="en-US"/>
        </w:rPr>
        <w:t xml:space="preserve">…I’m really looking forward to my trip to Moscow! I’m especially interested in visiting the Victory </w:t>
      </w:r>
      <w:r w:rsidR="0020656D">
        <w:rPr>
          <w:rFonts w:ascii="Times New Roman" w:hAnsi="Times New Roman" w:cs="Times New Roman"/>
          <w:i/>
          <w:sz w:val="28"/>
          <w:lang w:val="en-US"/>
        </w:rPr>
        <w:t>M</w:t>
      </w:r>
      <w:r w:rsidRPr="009D0091">
        <w:rPr>
          <w:rFonts w:ascii="Times New Roman" w:hAnsi="Times New Roman" w:cs="Times New Roman"/>
          <w:i/>
          <w:sz w:val="28"/>
          <w:lang w:val="en-US"/>
        </w:rPr>
        <w:t xml:space="preserve">useum. As you may remember, I’m a fan of military history. </w:t>
      </w:r>
      <w:r>
        <w:rPr>
          <w:rFonts w:ascii="Times New Roman" w:hAnsi="Times New Roman" w:cs="Times New Roman"/>
          <w:i/>
          <w:sz w:val="28"/>
          <w:lang w:val="en-US"/>
        </w:rPr>
        <w:t>How</w:t>
      </w:r>
      <w:r w:rsidRPr="009D0091">
        <w:rPr>
          <w:rFonts w:ascii="Times New Roman" w:hAnsi="Times New Roman" w:cs="Times New Roman"/>
          <w:i/>
          <w:sz w:val="28"/>
          <w:lang w:val="en-US"/>
        </w:rPr>
        <w:t xml:space="preserve"> can I learn about the battles of the Great Patriotic War in the museum? Is there any information on the weaponry used during WWII? I’m going to travel with my parents and my 7-year-old brother. Will we be able to go on a guided tour?</w:t>
      </w:r>
    </w:p>
    <w:p w14:paraId="0DDF9C03" w14:textId="050E8E94" w:rsidR="00361F99" w:rsidRPr="009D0091" w:rsidRDefault="00361F99" w:rsidP="00361F99">
      <w:pPr>
        <w:ind w:firstLine="708"/>
        <w:rPr>
          <w:rFonts w:ascii="Times New Roman" w:hAnsi="Times New Roman" w:cs="Times New Roman"/>
          <w:i/>
          <w:sz w:val="28"/>
          <w:lang w:val="en-US"/>
        </w:rPr>
      </w:pPr>
      <w:r>
        <w:rPr>
          <w:rFonts w:ascii="Times New Roman" w:hAnsi="Times New Roman" w:cs="Times New Roman"/>
          <w:i/>
          <w:sz w:val="28"/>
          <w:lang w:val="en-US"/>
        </w:rPr>
        <w:t>By the way, I’ve deci</w:t>
      </w:r>
      <w:r w:rsidR="0020656D">
        <w:rPr>
          <w:rFonts w:ascii="Times New Roman" w:hAnsi="Times New Roman" w:cs="Times New Roman"/>
          <w:i/>
          <w:sz w:val="28"/>
          <w:lang w:val="en-US"/>
        </w:rPr>
        <w:t>ded</w:t>
      </w:r>
      <w:r>
        <w:rPr>
          <w:rFonts w:ascii="Times New Roman" w:hAnsi="Times New Roman" w:cs="Times New Roman"/>
          <w:i/>
          <w:sz w:val="28"/>
          <w:lang w:val="en-US"/>
        </w:rPr>
        <w:t xml:space="preserve"> to become an army engineer</w:t>
      </w:r>
      <w:r w:rsidRPr="009D0091">
        <w:rPr>
          <w:rFonts w:ascii="Times New Roman" w:hAnsi="Times New Roman" w:cs="Times New Roman"/>
          <w:i/>
          <w:sz w:val="28"/>
          <w:lang w:val="en-US"/>
        </w:rPr>
        <w:t>…</w:t>
      </w:r>
    </w:p>
    <w:p w14:paraId="5670D57D" w14:textId="77777777" w:rsidR="00361F99" w:rsidRPr="00B25326" w:rsidRDefault="00361F99" w:rsidP="00361F99">
      <w:pPr>
        <w:rPr>
          <w:rFonts w:ascii="Times New Roman" w:hAnsi="Times New Roman" w:cs="Times New Roman"/>
          <w:sz w:val="28"/>
          <w:lang w:val="en-US"/>
        </w:rPr>
      </w:pPr>
      <w:r w:rsidRPr="00B25326">
        <w:rPr>
          <w:rFonts w:ascii="Times New Roman" w:hAnsi="Times New Roman" w:cs="Times New Roman"/>
          <w:sz w:val="28"/>
          <w:lang w:val="en-US"/>
        </w:rPr>
        <w:t>Write a letter to D</w:t>
      </w:r>
      <w:r>
        <w:rPr>
          <w:rFonts w:ascii="Times New Roman" w:hAnsi="Times New Roman" w:cs="Times New Roman"/>
          <w:sz w:val="28"/>
          <w:lang w:val="en-US"/>
        </w:rPr>
        <w:t>ebb</w:t>
      </w:r>
      <w:r w:rsidRPr="00B25326">
        <w:rPr>
          <w:rFonts w:ascii="Times New Roman" w:hAnsi="Times New Roman" w:cs="Times New Roman"/>
          <w:sz w:val="28"/>
          <w:lang w:val="en-US"/>
        </w:rPr>
        <w:t>y. Use the information leaflet below to answer her quest</w:t>
      </w:r>
      <w:r>
        <w:rPr>
          <w:rFonts w:ascii="Times New Roman" w:hAnsi="Times New Roman" w:cs="Times New Roman"/>
          <w:sz w:val="28"/>
          <w:lang w:val="en-US"/>
        </w:rPr>
        <w:t xml:space="preserve">ions. Ask three questions about </w:t>
      </w:r>
      <w:r w:rsidRPr="00B25326">
        <w:rPr>
          <w:rFonts w:ascii="Times New Roman" w:hAnsi="Times New Roman" w:cs="Times New Roman"/>
          <w:sz w:val="28"/>
          <w:lang w:val="en-US"/>
        </w:rPr>
        <w:t xml:space="preserve">her </w:t>
      </w:r>
      <w:r>
        <w:rPr>
          <w:rFonts w:ascii="Times New Roman" w:hAnsi="Times New Roman" w:cs="Times New Roman"/>
          <w:sz w:val="28"/>
          <w:lang w:val="en-US"/>
        </w:rPr>
        <w:t>future profession</w:t>
      </w:r>
      <w:r w:rsidRPr="00B25326">
        <w:rPr>
          <w:rFonts w:ascii="Times New Roman" w:hAnsi="Times New Roman" w:cs="Times New Roman"/>
          <w:sz w:val="28"/>
          <w:lang w:val="en-US"/>
        </w:rPr>
        <w:t>.</w:t>
      </w:r>
    </w:p>
    <w:p w14:paraId="41BAF14E" w14:textId="77777777" w:rsidR="00361F99" w:rsidRDefault="00361F99" w:rsidP="00361F99">
      <w:pPr>
        <w:rPr>
          <w:rFonts w:ascii="Times New Roman" w:hAnsi="Times New Roman" w:cs="Times New Roman"/>
          <w:sz w:val="28"/>
          <w:lang w:val="en-US"/>
        </w:rPr>
      </w:pPr>
      <w:r w:rsidRPr="00B25326">
        <w:rPr>
          <w:rFonts w:ascii="Times New Roman" w:hAnsi="Times New Roman" w:cs="Times New Roman"/>
          <w:sz w:val="28"/>
          <w:lang w:val="en-US"/>
        </w:rPr>
        <w:t>Write 100 – 140 words. Remember the rules of letter writing</w:t>
      </w:r>
      <w:r>
        <w:rPr>
          <w:rFonts w:ascii="Times New Roman" w:hAnsi="Times New Roman" w:cs="Times New Roman"/>
          <w:sz w:val="28"/>
          <w:lang w:val="en-US"/>
        </w:rPr>
        <w:t>.</w:t>
      </w:r>
    </w:p>
    <w:p w14:paraId="3BC80F75" w14:textId="77777777" w:rsidR="00361F99" w:rsidRDefault="00361F99" w:rsidP="00361F99">
      <w:pPr>
        <w:jc w:val="both"/>
        <w:rPr>
          <w:rFonts w:ascii="Times New Roman" w:hAnsi="Times New Roman" w:cs="Times New Roman"/>
          <w:sz w:val="28"/>
        </w:rPr>
      </w:pPr>
    </w:p>
    <w:p w14:paraId="7800C682" w14:textId="77777777" w:rsidR="000C3EED" w:rsidRDefault="000C3EED" w:rsidP="00361F99">
      <w:pPr>
        <w:jc w:val="both"/>
        <w:rPr>
          <w:rFonts w:ascii="Times New Roman" w:hAnsi="Times New Roman" w:cs="Times New Roman"/>
          <w:sz w:val="28"/>
        </w:rPr>
      </w:pPr>
    </w:p>
    <w:p w14:paraId="50CC62D6" w14:textId="77777777" w:rsidR="000C3EED" w:rsidRPr="000C3EED" w:rsidRDefault="000C3EED" w:rsidP="00361F99">
      <w:pPr>
        <w:jc w:val="both"/>
        <w:rPr>
          <w:rFonts w:ascii="Times New Roman" w:hAnsi="Times New Roman" w:cs="Times New Roman"/>
          <w:sz w:val="28"/>
        </w:rPr>
      </w:pPr>
      <w:bookmarkStart w:id="0" w:name="_GoBack"/>
      <w:bookmarkEnd w:id="0"/>
    </w:p>
    <w:p w14:paraId="0505D858" w14:textId="425B0FC7" w:rsidR="00361F99" w:rsidRDefault="00361F99" w:rsidP="00361F99">
      <w:pPr>
        <w:jc w:val="both"/>
        <w:rPr>
          <w:rFonts w:ascii="Times New Roman" w:hAnsi="Times New Roman" w:cs="Times New Roman"/>
          <w:b/>
          <w:sz w:val="28"/>
          <w:lang w:val="en-US"/>
        </w:rPr>
      </w:pPr>
      <w:r w:rsidRPr="00EF38CF">
        <w:rPr>
          <w:rFonts w:ascii="Times New Roman" w:hAnsi="Times New Roman" w:cs="Times New Roman"/>
          <w:b/>
          <w:sz w:val="28"/>
        </w:rPr>
        <w:lastRenderedPageBreak/>
        <w:t>Кейс</w:t>
      </w:r>
      <w:r w:rsidRPr="00A410A2">
        <w:rPr>
          <w:rFonts w:ascii="Times New Roman" w:hAnsi="Times New Roman" w:cs="Times New Roman"/>
          <w:b/>
          <w:sz w:val="28"/>
          <w:lang w:val="en-US"/>
        </w:rPr>
        <w:t xml:space="preserve"> 2 (</w:t>
      </w:r>
      <w:r w:rsidRPr="00EF38CF">
        <w:rPr>
          <w:rFonts w:ascii="Times New Roman" w:hAnsi="Times New Roman" w:cs="Times New Roman"/>
          <w:b/>
          <w:sz w:val="28"/>
        </w:rPr>
        <w:t>углубленный</w:t>
      </w:r>
      <w:r w:rsidRPr="00A410A2">
        <w:rPr>
          <w:rFonts w:ascii="Times New Roman" w:hAnsi="Times New Roman" w:cs="Times New Roman"/>
          <w:b/>
          <w:sz w:val="28"/>
          <w:lang w:val="en-US"/>
        </w:rPr>
        <w:t xml:space="preserve"> </w:t>
      </w:r>
      <w:r w:rsidRPr="00EF38CF">
        <w:rPr>
          <w:rFonts w:ascii="Times New Roman" w:hAnsi="Times New Roman" w:cs="Times New Roman"/>
          <w:b/>
          <w:sz w:val="28"/>
        </w:rPr>
        <w:t>уровень</w:t>
      </w:r>
      <w:r w:rsidRPr="00A410A2">
        <w:rPr>
          <w:rFonts w:ascii="Times New Roman" w:hAnsi="Times New Roman" w:cs="Times New Roman"/>
          <w:b/>
          <w:sz w:val="28"/>
          <w:lang w:val="en-US"/>
        </w:rPr>
        <w:t>)</w:t>
      </w:r>
    </w:p>
    <w:p w14:paraId="3A79292C" w14:textId="258E8E6B" w:rsidR="0020656D" w:rsidRDefault="0020656D" w:rsidP="00361F99">
      <w:pPr>
        <w:jc w:val="both"/>
        <w:rPr>
          <w:rFonts w:ascii="Times New Roman" w:hAnsi="Times New Roman" w:cs="Times New Roman"/>
          <w:b/>
          <w:sz w:val="28"/>
          <w:lang w:val="en-US"/>
        </w:rPr>
      </w:pPr>
      <w:r>
        <w:rPr>
          <w:rFonts w:ascii="Times New Roman" w:hAnsi="Times New Roman" w:cs="Times New Roman"/>
          <w:b/>
          <w:sz w:val="28"/>
          <w:lang w:val="en-US"/>
        </w:rPr>
        <w:t>Case II</w:t>
      </w:r>
    </w:p>
    <w:p w14:paraId="68FA66BA" w14:textId="49796CD2" w:rsidR="0020656D" w:rsidRPr="00A410A2" w:rsidRDefault="0020656D" w:rsidP="00361F99">
      <w:pPr>
        <w:jc w:val="both"/>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14:anchorId="66582CB9" wp14:editId="4EFA7AD0">
            <wp:extent cx="914400" cy="914400"/>
            <wp:effectExtent l="0" t="0" r="0" b="0"/>
            <wp:docPr id="3" name="Рисунок 3" descr="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Книги"/>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b/>
          <w:noProof/>
          <w:sz w:val="28"/>
          <w:lang w:eastAsia="ru-RU"/>
        </w:rPr>
        <w:drawing>
          <wp:inline distT="0" distB="0" distL="0" distR="0" wp14:anchorId="52508AAE" wp14:editId="7A4660FD">
            <wp:extent cx="914400" cy="914400"/>
            <wp:effectExtent l="0" t="0" r="0" b="0"/>
            <wp:docPr id="5" name="Рисунок 5" descr="Каранд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арандаш"/>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914400" cy="914400"/>
                    </a:xfrm>
                    <a:prstGeom prst="rect">
                      <a:avLst/>
                    </a:prstGeom>
                  </pic:spPr>
                </pic:pic>
              </a:graphicData>
            </a:graphic>
          </wp:inline>
        </w:drawing>
      </w:r>
    </w:p>
    <w:p w14:paraId="4C495D78" w14:textId="77777777" w:rsidR="00361F99" w:rsidRDefault="00361F99" w:rsidP="00361F99">
      <w:pPr>
        <w:jc w:val="both"/>
        <w:rPr>
          <w:rFonts w:ascii="Times New Roman" w:hAnsi="Times New Roman" w:cs="Times New Roman"/>
          <w:sz w:val="28"/>
          <w:lang w:val="en-US"/>
        </w:rPr>
      </w:pPr>
      <w:r>
        <w:rPr>
          <w:rFonts w:ascii="Times New Roman" w:hAnsi="Times New Roman" w:cs="Times New Roman"/>
          <w:sz w:val="28"/>
          <w:lang w:val="en-US"/>
        </w:rPr>
        <w:t>Read an article on the Soviet engineers’ contribution to winning the war and choose a passage for translation into English.</w:t>
      </w:r>
    </w:p>
    <w:p w14:paraId="35939298" w14:textId="1A8082EF" w:rsidR="00361F99" w:rsidRDefault="000C3EED" w:rsidP="00361F99">
      <w:pPr>
        <w:jc w:val="both"/>
        <w:rPr>
          <w:rFonts w:ascii="Times New Roman" w:hAnsi="Times New Roman" w:cs="Times New Roman"/>
          <w:sz w:val="28"/>
          <w:lang w:val="en-US"/>
        </w:rPr>
      </w:pPr>
      <w:hyperlink r:id="rId14" w:history="1">
        <w:r w:rsidR="00361F99" w:rsidRPr="006C285A">
          <w:rPr>
            <w:rStyle w:val="a4"/>
            <w:rFonts w:ascii="Times New Roman" w:hAnsi="Times New Roman" w:cs="Times New Roman"/>
            <w:sz w:val="28"/>
            <w:lang w:val="en-US"/>
          </w:rPr>
          <w:t>https://www.computer-museum.ru/connect/vov_nauka.htm</w:t>
        </w:r>
      </w:hyperlink>
      <w:r w:rsidR="00361F99" w:rsidRPr="000454D5">
        <w:rPr>
          <w:rFonts w:ascii="Times New Roman" w:hAnsi="Times New Roman" w:cs="Times New Roman"/>
          <w:sz w:val="28"/>
          <w:lang w:val="en-US"/>
        </w:rPr>
        <w:t xml:space="preserve"> </w:t>
      </w:r>
    </w:p>
    <w:p w14:paraId="4F2BC305" w14:textId="16A03B3E" w:rsidR="0020656D" w:rsidRPr="000454D5" w:rsidRDefault="0020656D" w:rsidP="00361F99">
      <w:pPr>
        <w:jc w:val="both"/>
        <w:rPr>
          <w:rFonts w:ascii="Times New Roman" w:hAnsi="Times New Roman" w:cs="Times New Roman"/>
          <w:sz w:val="28"/>
          <w:lang w:val="en-US"/>
        </w:rPr>
      </w:pPr>
      <w:r>
        <w:rPr>
          <w:noProof/>
          <w:lang w:eastAsia="ru-RU"/>
        </w:rPr>
        <w:drawing>
          <wp:inline distT="0" distB="0" distL="0" distR="0" wp14:anchorId="4C9C1AE1" wp14:editId="3687E671">
            <wp:extent cx="19050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96BAE6D" w14:textId="77777777" w:rsidR="00361F99" w:rsidRDefault="00361F99" w:rsidP="00361F99">
      <w:pPr>
        <w:jc w:val="both"/>
        <w:rPr>
          <w:rFonts w:ascii="Times New Roman" w:hAnsi="Times New Roman" w:cs="Times New Roman"/>
          <w:sz w:val="28"/>
          <w:lang w:val="en-US"/>
        </w:rPr>
      </w:pPr>
      <w:r>
        <w:rPr>
          <w:rFonts w:ascii="Times New Roman" w:hAnsi="Times New Roman" w:cs="Times New Roman"/>
          <w:sz w:val="28"/>
          <w:lang w:val="en-US"/>
        </w:rPr>
        <w:t>Analyze the text:</w:t>
      </w:r>
    </w:p>
    <w:p w14:paraId="330F8A4D" w14:textId="77777777" w:rsidR="00361F99" w:rsidRDefault="00361F99" w:rsidP="00361F99">
      <w:pPr>
        <w:pStyle w:val="a3"/>
        <w:numPr>
          <w:ilvl w:val="0"/>
          <w:numId w:val="1"/>
        </w:numPr>
        <w:jc w:val="both"/>
        <w:rPr>
          <w:rFonts w:ascii="Times New Roman" w:hAnsi="Times New Roman" w:cs="Times New Roman"/>
          <w:sz w:val="28"/>
          <w:lang w:val="en-US"/>
        </w:rPr>
      </w:pPr>
      <w:r>
        <w:rPr>
          <w:rFonts w:ascii="Times New Roman" w:hAnsi="Times New Roman" w:cs="Times New Roman"/>
          <w:sz w:val="28"/>
          <w:lang w:val="en-US"/>
        </w:rPr>
        <w:t>which grammar structures will you need to use?</w:t>
      </w:r>
    </w:p>
    <w:p w14:paraId="76398BCE" w14:textId="77777777" w:rsidR="00361F99" w:rsidRDefault="00361F99" w:rsidP="00361F99">
      <w:pPr>
        <w:pStyle w:val="a3"/>
        <w:numPr>
          <w:ilvl w:val="0"/>
          <w:numId w:val="1"/>
        </w:numPr>
        <w:jc w:val="both"/>
        <w:rPr>
          <w:rFonts w:ascii="Times New Roman" w:hAnsi="Times New Roman" w:cs="Times New Roman"/>
          <w:sz w:val="28"/>
          <w:lang w:val="en-US"/>
        </w:rPr>
      </w:pPr>
      <w:r>
        <w:rPr>
          <w:rFonts w:ascii="Times New Roman" w:hAnsi="Times New Roman" w:cs="Times New Roman"/>
          <w:sz w:val="28"/>
          <w:lang w:val="en-US"/>
        </w:rPr>
        <w:t>Which words and phrases do you need to look up?</w:t>
      </w:r>
    </w:p>
    <w:p w14:paraId="18B543E4" w14:textId="77777777" w:rsidR="00361F99" w:rsidRDefault="00361F99" w:rsidP="00361F99">
      <w:pPr>
        <w:pStyle w:val="a3"/>
        <w:numPr>
          <w:ilvl w:val="0"/>
          <w:numId w:val="1"/>
        </w:numPr>
        <w:jc w:val="both"/>
        <w:rPr>
          <w:rFonts w:ascii="Times New Roman" w:hAnsi="Times New Roman" w:cs="Times New Roman"/>
          <w:sz w:val="28"/>
          <w:lang w:val="en-US"/>
        </w:rPr>
      </w:pPr>
      <w:r>
        <w:rPr>
          <w:rFonts w:ascii="Times New Roman" w:hAnsi="Times New Roman" w:cs="Times New Roman"/>
          <w:sz w:val="28"/>
          <w:lang w:val="en-US"/>
        </w:rPr>
        <w:t>Are there any style and register peculiarities?</w:t>
      </w:r>
    </w:p>
    <w:p w14:paraId="7CFA4496" w14:textId="77777777" w:rsidR="00361F99" w:rsidRDefault="00361F99" w:rsidP="00361F99">
      <w:pPr>
        <w:jc w:val="both"/>
        <w:rPr>
          <w:rFonts w:ascii="Times New Roman" w:hAnsi="Times New Roman" w:cs="Times New Roman"/>
          <w:sz w:val="28"/>
          <w:lang w:val="en-US"/>
        </w:rPr>
      </w:pPr>
      <w:r>
        <w:rPr>
          <w:rFonts w:ascii="Times New Roman" w:hAnsi="Times New Roman" w:cs="Times New Roman"/>
          <w:sz w:val="28"/>
          <w:lang w:val="en-US"/>
        </w:rPr>
        <w:t>Make a glossary of necessary vocabulary.</w:t>
      </w:r>
    </w:p>
    <w:p w14:paraId="282628A1" w14:textId="77777777" w:rsidR="00361F99" w:rsidRDefault="00361F99" w:rsidP="00361F99">
      <w:pPr>
        <w:jc w:val="both"/>
        <w:rPr>
          <w:rFonts w:ascii="Times New Roman" w:hAnsi="Times New Roman" w:cs="Times New Roman"/>
          <w:sz w:val="28"/>
          <w:lang w:val="en-US"/>
        </w:rPr>
      </w:pPr>
      <w:r>
        <w:rPr>
          <w:rFonts w:ascii="Times New Roman" w:hAnsi="Times New Roman" w:cs="Times New Roman"/>
          <w:sz w:val="28"/>
          <w:lang w:val="en-US"/>
        </w:rPr>
        <w:t>Write a draft of the translation.</w:t>
      </w:r>
    </w:p>
    <w:p w14:paraId="5AF15EF6" w14:textId="77777777" w:rsidR="00361F99" w:rsidRDefault="00361F99" w:rsidP="00361F99">
      <w:pPr>
        <w:jc w:val="both"/>
        <w:rPr>
          <w:rFonts w:ascii="Times New Roman" w:hAnsi="Times New Roman" w:cs="Times New Roman"/>
          <w:sz w:val="28"/>
          <w:lang w:val="en-US"/>
        </w:rPr>
      </w:pPr>
      <w:r>
        <w:rPr>
          <w:rFonts w:ascii="Times New Roman" w:hAnsi="Times New Roman" w:cs="Times New Roman"/>
          <w:sz w:val="28"/>
          <w:lang w:val="en-US"/>
        </w:rPr>
        <w:t>Do error correction.</w:t>
      </w:r>
    </w:p>
    <w:p w14:paraId="78D4DF3A" w14:textId="77777777" w:rsidR="00361F99" w:rsidRPr="00DF1D97" w:rsidRDefault="00361F99" w:rsidP="00361F99">
      <w:pPr>
        <w:jc w:val="both"/>
        <w:rPr>
          <w:rFonts w:ascii="Times New Roman" w:hAnsi="Times New Roman" w:cs="Times New Roman"/>
          <w:sz w:val="28"/>
          <w:lang w:val="en-US"/>
        </w:rPr>
      </w:pPr>
      <w:r>
        <w:rPr>
          <w:rFonts w:ascii="Times New Roman" w:hAnsi="Times New Roman" w:cs="Times New Roman"/>
          <w:sz w:val="28"/>
          <w:lang w:val="en-US"/>
        </w:rPr>
        <w:t>Exchange translations with your peers, assess each other’s works and provide feedback. Consult with your English teacher. Edit the translation based on your peers’ and teacher’s recommendations.</w:t>
      </w:r>
    </w:p>
    <w:p w14:paraId="1984A870" w14:textId="77777777" w:rsidR="00B72608" w:rsidRPr="00361F99" w:rsidRDefault="00B72608">
      <w:pPr>
        <w:rPr>
          <w:lang w:val="en-US"/>
        </w:rPr>
      </w:pPr>
    </w:p>
    <w:sectPr w:rsidR="00B72608" w:rsidRPr="00361F99" w:rsidSect="000C3EE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5A4B"/>
    <w:multiLevelType w:val="hybridMultilevel"/>
    <w:tmpl w:val="A7784E86"/>
    <w:lvl w:ilvl="0" w:tplc="6C3A6F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3NDA1NTc0NDA1MjNW0lEKTi0uzszPAykwrAUA2JxpiiwAAAA="/>
  </w:docVars>
  <w:rsids>
    <w:rsidRoot w:val="00361F99"/>
    <w:rsid w:val="000C3EED"/>
    <w:rsid w:val="0020656D"/>
    <w:rsid w:val="00361F99"/>
    <w:rsid w:val="00B665A0"/>
    <w:rsid w:val="00B7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F99"/>
    <w:pPr>
      <w:ind w:left="720"/>
      <w:contextualSpacing/>
    </w:pPr>
  </w:style>
  <w:style w:type="character" w:styleId="a4">
    <w:name w:val="Hyperlink"/>
    <w:basedOn w:val="a0"/>
    <w:uiPriority w:val="99"/>
    <w:unhideWhenUsed/>
    <w:rsid w:val="00361F99"/>
    <w:rPr>
      <w:color w:val="0563C1" w:themeColor="hyperlink"/>
      <w:u w:val="single"/>
    </w:rPr>
  </w:style>
  <w:style w:type="paragraph" w:styleId="a5">
    <w:name w:val="Balloon Text"/>
    <w:basedOn w:val="a"/>
    <w:link w:val="a6"/>
    <w:uiPriority w:val="99"/>
    <w:semiHidden/>
    <w:unhideWhenUsed/>
    <w:rsid w:val="000C3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F99"/>
    <w:pPr>
      <w:ind w:left="720"/>
      <w:contextualSpacing/>
    </w:pPr>
  </w:style>
  <w:style w:type="character" w:styleId="a4">
    <w:name w:val="Hyperlink"/>
    <w:basedOn w:val="a0"/>
    <w:uiPriority w:val="99"/>
    <w:unhideWhenUsed/>
    <w:rsid w:val="00361F99"/>
    <w:rPr>
      <w:color w:val="0563C1" w:themeColor="hyperlink"/>
      <w:u w:val="single"/>
    </w:rPr>
  </w:style>
  <w:style w:type="paragraph" w:styleId="a5">
    <w:name w:val="Balloon Text"/>
    <w:basedOn w:val="a"/>
    <w:link w:val="a6"/>
    <w:uiPriority w:val="99"/>
    <w:semiHidden/>
    <w:unhideWhenUsed/>
    <w:rsid w:val="000C3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orymuseum.ru/for-visitors/museum-for-china/en/" TargetMode="External"/><Relationship Id="rId13" Type="http://schemas.openxmlformats.org/officeDocument/2006/relationships/image" Target="media/image7.svg"/><Relationship Id="rId3" Type="http://schemas.microsoft.com/office/2007/relationships/stylesWithEffects" Target="stylesWithEffects.xml"/><Relationship Id="rId7" Type="http://schemas.openxmlformats.org/officeDocument/2006/relationships/image" Target="media/image2.sv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mputer-museum.ru/connect/vov_nauk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Алексеева</dc:creator>
  <cp:keywords/>
  <dc:description/>
  <cp:lastModifiedBy>Полина</cp:lastModifiedBy>
  <cp:revision>4</cp:revision>
  <dcterms:created xsi:type="dcterms:W3CDTF">2021-06-10T08:27:00Z</dcterms:created>
  <dcterms:modified xsi:type="dcterms:W3CDTF">2021-06-25T10:56:00Z</dcterms:modified>
</cp:coreProperties>
</file>